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2CB0" w14:textId="07152A73" w:rsidR="00346E3E" w:rsidRPr="00346E3E" w:rsidRDefault="002F09F0" w:rsidP="006E51C6">
      <w:pPr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</w:pPr>
      <w:r w:rsidRPr="002F09F0">
        <w:rPr>
          <w:rFonts w:ascii="Aptos" w:eastAsia="Times New Roman" w:hAnsi="Aptos"/>
          <w:b/>
          <w:bCs/>
          <w:color w:val="000000"/>
          <w:sz w:val="24"/>
          <w:szCs w:val="24"/>
          <w:u w:val="single"/>
        </w:rPr>
        <w:t>Arriving at the Wanamaker Building:</w:t>
      </w:r>
    </w:p>
    <w:p w14:paraId="2651A9F0" w14:textId="77777777" w:rsidR="00346E3E" w:rsidRDefault="00346E3E" w:rsidP="006E51C6">
      <w:pPr>
        <w:rPr>
          <w:rFonts w:ascii="Aptos" w:eastAsia="Times New Roman" w:hAnsi="Aptos"/>
          <w:color w:val="000000"/>
          <w:sz w:val="24"/>
          <w:szCs w:val="24"/>
        </w:rPr>
      </w:pPr>
    </w:p>
    <w:p w14:paraId="2F093ADE" w14:textId="77777777" w:rsidR="00346E3E" w:rsidRDefault="00346E3E" w:rsidP="006E51C6">
      <w:pPr>
        <w:rPr>
          <w:rFonts w:ascii="Aptos" w:eastAsia="Times New Roman" w:hAnsi="Aptos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6E3E" w14:paraId="4E2946EF" w14:textId="77777777" w:rsidTr="00E778DC">
        <w:tc>
          <w:tcPr>
            <w:tcW w:w="4675" w:type="dxa"/>
            <w:tcBorders>
              <w:bottom w:val="single" w:sz="4" w:space="0" w:color="auto"/>
            </w:tcBorders>
          </w:tcPr>
          <w:p w14:paraId="7A97FA84" w14:textId="5AF0F9B2" w:rsidR="00346E3E" w:rsidRDefault="00346E3E" w:rsidP="00346E3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If entering from street level</w:t>
            </w: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3729776" w14:textId="37A20E13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If entering via </w:t>
            </w:r>
            <w:r w:rsidR="00F92A7C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Pr="00346E3E">
              <w:rPr>
                <w:rFonts w:ascii="Aptos" w:eastAsia="Times New Roman" w:hAnsi="Aptos"/>
                <w:b/>
                <w:bCs/>
                <w:color w:val="000000"/>
                <w:sz w:val="24"/>
                <w:szCs w:val="24"/>
              </w:rPr>
              <w:t>parking garage</w:t>
            </w:r>
          </w:p>
        </w:tc>
      </w:tr>
      <w:tr w:rsidR="00346E3E" w14:paraId="6A984845" w14:textId="77777777" w:rsidTr="00E778DC"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14:paraId="20931A17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14:paraId="465CA0F9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346E3E" w14:paraId="58C999C2" w14:textId="77777777" w:rsidTr="00E778DC">
        <w:tc>
          <w:tcPr>
            <w:tcW w:w="4675" w:type="dxa"/>
            <w:tcBorders>
              <w:top w:val="nil"/>
            </w:tcBorders>
          </w:tcPr>
          <w:p w14:paraId="69A7F97A" w14:textId="213877CC" w:rsidR="00346E3E" w:rsidRPr="00346E3E" w:rsidRDefault="00346E3E" w:rsidP="00346E3E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</w:t>
            </w: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roceed up the escalator to the security desk in the lobby.  </w:t>
            </w:r>
          </w:p>
          <w:p w14:paraId="6F197AC5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14:paraId="7C0E718C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Press</w:t>
            </w: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elevator button to lobby. Upon exiting the elevator, please proceed to your left to the security desk located in the middle of the lobby. 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(</w:t>
            </w: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>It is slightly hidden behind structure beams.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)</w:t>
            </w:r>
          </w:p>
          <w:p w14:paraId="3F87D380" w14:textId="3C3FCD20" w:rsidR="00E778DC" w:rsidRDefault="00E778DC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346E3E" w14:paraId="05F465E8" w14:textId="77777777" w:rsidTr="00E778DC">
        <w:tc>
          <w:tcPr>
            <w:tcW w:w="9350" w:type="dxa"/>
            <w:gridSpan w:val="2"/>
          </w:tcPr>
          <w:p w14:paraId="373DBB61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4C4D1D4A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At the security desk you will receive a visitors’ pass which will grant access to the south high rise only.  </w:t>
            </w:r>
          </w:p>
          <w:p w14:paraId="685452AB" w14:textId="4E73457D" w:rsidR="00FB5353" w:rsidRDefault="00FB5353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346E3E" w14:paraId="2AD6AB42" w14:textId="77777777" w:rsidTr="00E778DC">
        <w:tc>
          <w:tcPr>
            <w:tcW w:w="9350" w:type="dxa"/>
            <w:gridSpan w:val="2"/>
          </w:tcPr>
          <w:p w14:paraId="5A5F9E62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78A67470" w14:textId="5306975C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>You will then be directed to the southside elevators which are at the end of the walkway past the first set of turnstiles (low-rise turnstiles)</w:t>
            </w:r>
            <w:r w:rsidR="00124A3D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  <w:p w14:paraId="7DEDE77D" w14:textId="72058F84" w:rsidR="00FB5353" w:rsidRDefault="00FB5353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346E3E" w14:paraId="48B1FB21" w14:textId="77777777" w:rsidTr="00E778DC">
        <w:tc>
          <w:tcPr>
            <w:tcW w:w="9350" w:type="dxa"/>
            <w:gridSpan w:val="2"/>
          </w:tcPr>
          <w:p w14:paraId="30EAF9D8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0B6A5420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Proceed to the Wanamaker sign (which hangs above the ledge) to the second set of turnstiles (high-rise turnstiles).  </w:t>
            </w:r>
          </w:p>
          <w:p w14:paraId="0692CC3D" w14:textId="3CAC1694" w:rsidR="00FB5353" w:rsidRDefault="00FB5353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</w:tc>
      </w:tr>
      <w:tr w:rsidR="00346E3E" w14:paraId="0526AA24" w14:textId="77777777" w:rsidTr="00E778DC">
        <w:tc>
          <w:tcPr>
            <w:tcW w:w="9350" w:type="dxa"/>
            <w:gridSpan w:val="2"/>
          </w:tcPr>
          <w:p w14:paraId="44193FCB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67672B4B" w14:textId="77777777" w:rsidR="00346E3E" w:rsidRDefault="00346E3E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Swipe your printed pass on any of the 3 turnstiles to get access to the high-rise elevators &amp; proceed up to the </w:t>
            </w: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9</w:t>
            </w:r>
            <w:r w:rsidRPr="00346E3E">
              <w:rPr>
                <w:rFonts w:ascii="Aptos" w:eastAsia="Times New Roman" w:hAnsi="Aptos"/>
                <w:color w:val="000000"/>
                <w:sz w:val="24"/>
                <w:szCs w:val="24"/>
              </w:rPr>
              <w:t>th floor</w:t>
            </w:r>
            <w:r w:rsidR="002F38AD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– Crystal Tea Room</w:t>
            </w:r>
            <w:r w:rsidR="00847909">
              <w:rPr>
                <w:rFonts w:ascii="Aptos" w:eastAsia="Times New Roman" w:hAnsi="Aptos"/>
                <w:color w:val="000000"/>
                <w:sz w:val="24"/>
                <w:szCs w:val="24"/>
              </w:rPr>
              <w:t>.</w:t>
            </w:r>
          </w:p>
          <w:p w14:paraId="775BCBC1" w14:textId="77777777" w:rsidR="00847909" w:rsidRDefault="00847909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</w:p>
          <w:p w14:paraId="538A8BEB" w14:textId="4590F391" w:rsidR="00847909" w:rsidRDefault="009A09BB" w:rsidP="006E51C6">
            <w:pPr>
              <w:rPr>
                <w:rFonts w:ascii="Aptos" w:eastAsia="Times New Roman" w:hAnsi="Aptos"/>
                <w:color w:val="000000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  <w:sz w:val="24"/>
                <w:szCs w:val="24"/>
              </w:rPr>
              <w:t>PBI’s</w:t>
            </w:r>
            <w:r w:rsidR="00847909">
              <w:rPr>
                <w:rFonts w:ascii="Aptos" w:eastAsia="Times New Roman" w:hAnsi="Aptos"/>
                <w:color w:val="000000"/>
                <w:sz w:val="24"/>
                <w:szCs w:val="24"/>
              </w:rPr>
              <w:t xml:space="preserve"> Registration Table will be in the lobby of the Crystal Tea Room.</w:t>
            </w:r>
          </w:p>
        </w:tc>
      </w:tr>
    </w:tbl>
    <w:p w14:paraId="543781AE" w14:textId="77777777" w:rsidR="00346E3E" w:rsidRDefault="00346E3E" w:rsidP="006E51C6">
      <w:pPr>
        <w:rPr>
          <w:rFonts w:ascii="Aptos" w:eastAsia="Times New Roman" w:hAnsi="Aptos"/>
          <w:color w:val="000000"/>
          <w:sz w:val="24"/>
          <w:szCs w:val="24"/>
        </w:rPr>
      </w:pPr>
    </w:p>
    <w:sectPr w:rsidR="00346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26D"/>
    <w:multiLevelType w:val="hybridMultilevel"/>
    <w:tmpl w:val="8D8C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4582D"/>
    <w:multiLevelType w:val="hybridMultilevel"/>
    <w:tmpl w:val="0F90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12D6"/>
    <w:multiLevelType w:val="hybridMultilevel"/>
    <w:tmpl w:val="0F905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606095">
    <w:abstractNumId w:val="0"/>
  </w:num>
  <w:num w:numId="2" w16cid:durableId="154685655">
    <w:abstractNumId w:val="1"/>
  </w:num>
  <w:num w:numId="3" w16cid:durableId="159057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C6"/>
    <w:rsid w:val="00124A3D"/>
    <w:rsid w:val="001E1722"/>
    <w:rsid w:val="002F09F0"/>
    <w:rsid w:val="002F38AD"/>
    <w:rsid w:val="00346E3E"/>
    <w:rsid w:val="005F7BB5"/>
    <w:rsid w:val="006E51C6"/>
    <w:rsid w:val="00847909"/>
    <w:rsid w:val="009A09BB"/>
    <w:rsid w:val="00A279F4"/>
    <w:rsid w:val="00E025BC"/>
    <w:rsid w:val="00E778DC"/>
    <w:rsid w:val="00F92A7C"/>
    <w:rsid w:val="00F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9E39"/>
  <w15:chartTrackingRefBased/>
  <w15:docId w15:val="{A2D07078-9A4D-486B-AE58-893FFCF4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1C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F0"/>
    <w:pPr>
      <w:ind w:left="720"/>
      <w:contextualSpacing/>
    </w:pPr>
  </w:style>
  <w:style w:type="table" w:styleId="TableGrid">
    <w:name w:val="Table Grid"/>
    <w:basedOn w:val="TableNormal"/>
    <w:uiPriority w:val="39"/>
    <w:rsid w:val="0034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F247851008644B5546A949DFC51BB" ma:contentTypeVersion="8" ma:contentTypeDescription="Create a new document." ma:contentTypeScope="" ma:versionID="06844239b484df9bd4dddc835adb0810">
  <xsd:schema xmlns:xsd="http://www.w3.org/2001/XMLSchema" xmlns:xs="http://www.w3.org/2001/XMLSchema" xmlns:p="http://schemas.microsoft.com/office/2006/metadata/properties" xmlns:ns3="598673bb-db25-4484-b76f-d263ba08acfd" targetNamespace="http://schemas.microsoft.com/office/2006/metadata/properties" ma:root="true" ma:fieldsID="b19b70b37d8ed044bf18930fd9161820" ns3:_="">
    <xsd:import namespace="598673bb-db25-4484-b76f-d263ba08a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73bb-db25-4484-b76f-d263ba08a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BF7D7-AAE5-490B-BCDF-E9E17A4FB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656367-68E2-4052-9E62-1C96A7399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663CC-6C7B-4011-AEA3-9614E3990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73bb-db25-4484-b76f-d263ba08a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72</Words>
  <Characters>893</Characters>
  <Application>Microsoft Office Word</Application>
  <DocSecurity>0</DocSecurity>
  <Lines>127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Jones</dc:creator>
  <cp:keywords/>
  <dc:description/>
  <cp:lastModifiedBy>Susan Pesavento</cp:lastModifiedBy>
  <cp:revision>8</cp:revision>
  <dcterms:created xsi:type="dcterms:W3CDTF">2023-10-17T13:07:00Z</dcterms:created>
  <dcterms:modified xsi:type="dcterms:W3CDTF">2023-10-17T13:48:00Z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0x010100E62F247851008644B5546A949DFC51BB</vt:lpwstr>
  </property>
</Properties>
</file>